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endnotes.xml" ContentType="application/vnd.openxmlformats-officedocument.wordprocessingml.endnotes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ve:Ignorable="mv" ve:PreserveAttributes="mv:*">
  <w:body>
    <w:p w:rsidR="00F47397" w:rsidRPr="00E37E5E" w:rsidRDefault="00830A16" w:rsidP="00471C4C">
      <w:pPr>
        <w:rPr>
          <w:sz w:val="24"/>
        </w:rPr>
      </w:pPr>
      <w:r>
        <w:rPr>
          <w:noProof/>
          <w:lang w:val="en-US" w:eastAsia="en-US"/>
        </w:rPr>
        <w:drawing>
          <wp:anchor distT="0" distB="0" distL="114300" distR="114300" simplePos="0" relativeHeight="251662848" behindDoc="0" locked="0" layoutInCell="1" allowOverlap="1">
            <wp:simplePos x="0" y="0"/>
            <wp:positionH relativeFrom="column">
              <wp:posOffset>4000500</wp:posOffset>
            </wp:positionH>
            <wp:positionV relativeFrom="paragraph">
              <wp:posOffset>0</wp:posOffset>
            </wp:positionV>
            <wp:extent cx="2073910" cy="708660"/>
            <wp:effectExtent l="25400" t="0" r="8890" b="0"/>
            <wp:wrapNone/>
            <wp:docPr id="52" name="Picture 52" descr="MIC_new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MIC_new_logo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3910" cy="708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37E5E" w:rsidRPr="00E37E5E">
        <w:rPr>
          <w:sz w:val="24"/>
        </w:rPr>
        <w:t xml:space="preserve">Unit </w:t>
      </w:r>
      <w:r w:rsidR="00E37E5E">
        <w:rPr>
          <w:sz w:val="24"/>
        </w:rPr>
        <w:t>NE3: Thinking and Reasoning</w:t>
      </w:r>
      <w:r w:rsidR="00E37E5E">
        <w:rPr>
          <w:sz w:val="24"/>
        </w:rPr>
        <w:br/>
        <w:t>Years 8 and 9</w:t>
      </w:r>
      <w:r w:rsidR="00E37E5E">
        <w:rPr>
          <w:sz w:val="24"/>
        </w:rPr>
        <w:br/>
      </w:r>
      <w:r w:rsidR="00E37E5E" w:rsidRPr="00E37E5E">
        <w:rPr>
          <w:i/>
          <w:sz w:val="24"/>
        </w:rPr>
        <w:t>Number and Algebra / Measurement and Geometry</w:t>
      </w:r>
      <w:r w:rsidR="00E37E5E" w:rsidRPr="00E37E5E">
        <w:rPr>
          <w:i/>
          <w:sz w:val="24"/>
        </w:rPr>
        <w:br/>
      </w:r>
      <w:r w:rsidR="00E37E5E">
        <w:rPr>
          <w:sz w:val="24"/>
        </w:rPr>
        <w:t>Helen Pryor</w:t>
      </w:r>
      <w:r w:rsidR="00E37E5E">
        <w:rPr>
          <w:sz w:val="24"/>
        </w:rPr>
        <w:br/>
        <w:t>Nerang Cluster</w:t>
      </w:r>
    </w:p>
    <w:p w:rsidR="00D37E06" w:rsidRDefault="00E37E5E" w:rsidP="00471C4C">
      <w:r>
        <w:br w:type="page"/>
      </w:r>
      <w:r w:rsidR="007B6474">
        <w:rPr>
          <w:noProof/>
        </w:rPr>
        <w:pict>
          <v:rect id="Title 1" o:spid="_x0000_s1028" style="position:absolute;margin-left:-6.95pt;margin-top:-25.45pt;width:364.8pt;height:95.25pt;z-index:251654656;visibility:visibl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" filled="f" stroked="f">
            <v:path arrowok="t"/>
            <o:lock v:ext="edit" grouping="t"/>
            <v:textbox>
              <w:txbxContent>
                <w:p w:rsidR="00E37E5E" w:rsidRDefault="00E37E5E" w:rsidP="007B6474">
                  <w:pPr>
                    <w:pStyle w:val="NormalWeb"/>
                    <w:spacing w:before="0" w:beforeAutospacing="0" w:after="0" w:afterAutospacing="0"/>
                    <w:textAlignment w:val="baseline"/>
                  </w:pPr>
                  <w:r>
                    <w:rPr>
                      <w:rFonts w:ascii="Cambria" w:hAnsi="Cambria"/>
                      <w:b/>
                      <w:bCs/>
                      <w:smallCaps/>
                      <w:color w:val="1F497D"/>
                      <w:kern w:val="24"/>
                      <w:sz w:val="60"/>
                      <w:szCs w:val="60"/>
                    </w:rPr>
                    <w:t>RESCUE POSTER</w:t>
                  </w:r>
                </w:p>
              </w:txbxContent>
            </v:textbox>
          </v:rect>
        </w:pict>
      </w:r>
      <w:r w:rsidR="00830A16">
        <w:rPr>
          <w:noProof/>
          <w:lang w:val="en-US" w:eastAsia="en-US"/>
        </w:rPr>
        <w:drawing>
          <wp:anchor distT="0" distB="0" distL="114300" distR="114300" simplePos="0" relativeHeight="251655680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bottom</wp:align>
            </wp:positionV>
            <wp:extent cx="5740400" cy="8115300"/>
            <wp:effectExtent l="50800" t="152400" r="177800" b="12700"/>
            <wp:wrapSquare wrapText="bothSides"/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0400" cy="81153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>
                      <a:outerShdw blurRad="63500" dist="107763" dir="18900000" algn="ctr" rotWithShape="0">
                        <a:srgbClr val="000000">
                          <a:alpha val="50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F47397">
        <w:br w:type="page"/>
      </w:r>
    </w:p>
    <w:p w:rsidR="00D37E06" w:rsidRDefault="00D37E06" w:rsidP="00471C4C">
      <w:r>
        <w:rPr>
          <w:noProof/>
        </w:rPr>
        <w:pict>
          <v:rect id="_x0000_s1074" style="position:absolute;margin-left:-9pt;margin-top:-16.45pt;width:495pt;height:95.25pt;z-index:251659776;visibility:visibl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" filled="f" stroked="f">
            <v:path arrowok="t"/>
            <o:lock v:ext="edit" grouping="t"/>
            <v:textbox>
              <w:txbxContent>
                <w:p w:rsidR="00E37E5E" w:rsidRPr="00D37E06" w:rsidRDefault="00E37E5E" w:rsidP="00D37E06">
                  <w:pPr>
                    <w:pStyle w:val="NormalWeb"/>
                    <w:spacing w:before="0" w:beforeAutospacing="0" w:after="0" w:afterAutospacing="0"/>
                    <w:textAlignment w:val="baseline"/>
                    <w:rPr>
                      <w:rFonts w:ascii="Cambria" w:hAnsi="Cambria"/>
                      <w:b/>
                      <w:bCs/>
                      <w:smallCaps/>
                      <w:color w:val="1F497D"/>
                      <w:kern w:val="24"/>
                      <w:sz w:val="60"/>
                      <w:szCs w:val="60"/>
                    </w:rPr>
                  </w:pPr>
                  <w:r w:rsidRPr="004B4AA3">
                    <w:rPr>
                      <w:rFonts w:ascii="Cambria" w:hAnsi="Cambria"/>
                      <w:b/>
                      <w:bCs/>
                      <w:caps/>
                      <w:color w:val="1F497D"/>
                      <w:kern w:val="24"/>
                      <w:sz w:val="60"/>
                      <w:szCs w:val="60"/>
                    </w:rPr>
                    <w:t>Thinking and Reasoning</w:t>
                  </w:r>
                  <w:r>
                    <w:rPr>
                      <w:rFonts w:ascii="Cambria" w:hAnsi="Cambria"/>
                      <w:b/>
                      <w:bCs/>
                      <w:caps/>
                      <w:color w:val="1F497D"/>
                      <w:kern w:val="24"/>
                      <w:sz w:val="60"/>
                      <w:szCs w:val="60"/>
                    </w:rPr>
                    <w:t xml:space="preserve"> </w:t>
                  </w:r>
                  <w:r w:rsidRPr="004B4AA3">
                    <w:rPr>
                      <w:rFonts w:ascii="Cambria" w:hAnsi="Cambria"/>
                      <w:b/>
                      <w:bCs/>
                      <w:caps/>
                      <w:color w:val="1F497D"/>
                      <w:kern w:val="24"/>
                      <w:sz w:val="60"/>
                      <w:szCs w:val="60"/>
                    </w:rPr>
                    <w:t>Tasks</w:t>
                  </w:r>
                  <w:r>
                    <w:rPr>
                      <w:rFonts w:ascii="Cambria" w:hAnsi="Cambria"/>
                      <w:b/>
                      <w:bCs/>
                      <w:caps/>
                      <w:color w:val="1F497D"/>
                      <w:kern w:val="24"/>
                      <w:sz w:val="60"/>
                      <w:szCs w:val="60"/>
                    </w:rPr>
                    <w:t xml:space="preserve"> </w:t>
                  </w:r>
                  <w:r>
                    <w:rPr>
                      <w:rFonts w:ascii="Cambria" w:hAnsi="Cambria"/>
                      <w:b/>
                      <w:bCs/>
                      <w:smallCaps/>
                      <w:color w:val="1F497D"/>
                      <w:kern w:val="24"/>
                      <w:sz w:val="60"/>
                      <w:szCs w:val="60"/>
                    </w:rPr>
                    <w:t>Sample year 8</w:t>
                  </w:r>
                </w:p>
              </w:txbxContent>
            </v:textbox>
          </v:rect>
        </w:pict>
      </w:r>
    </w:p>
    <w:p w:rsidR="00D37E06" w:rsidRDefault="00830A16" w:rsidP="00471C4C">
      <w:r>
        <w:rPr>
          <w:noProof/>
          <w:lang w:val="en-US" w:eastAsia="en-US"/>
        </w:rPr>
        <w:drawing>
          <wp:anchor distT="0" distB="0" distL="114300" distR="114300" simplePos="0" relativeHeight="251660800" behindDoc="0" locked="0" layoutInCell="1" allowOverlap="1">
            <wp:simplePos x="0" y="0"/>
            <wp:positionH relativeFrom="margin">
              <wp:posOffset>114300</wp:posOffset>
            </wp:positionH>
            <wp:positionV relativeFrom="margin">
              <wp:posOffset>1371600</wp:posOffset>
            </wp:positionV>
            <wp:extent cx="5493385" cy="7767955"/>
            <wp:effectExtent l="50800" t="152400" r="170815" b="4445"/>
            <wp:wrapSquare wrapText="bothSides"/>
            <wp:docPr id="5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3385" cy="776795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>
                      <a:outerShdw blurRad="63500" dist="107763" dir="18900000" algn="ctr" rotWithShape="0">
                        <a:srgbClr val="000000">
                          <a:alpha val="50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A012D4" w:rsidRDefault="00A012D4" w:rsidP="00471C4C">
      <w:r>
        <w:rPr>
          <w:noProof/>
        </w:rPr>
        <w:pict>
          <v:rect id="_x0000_s1055" style="position:absolute;margin-left:-9pt;margin-top:-16.45pt;width:495pt;height:95.25pt;z-index:251656704;visibility:visibl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" filled="f" stroked="f">
            <v:path arrowok="t"/>
            <o:lock v:ext="edit" grouping="t"/>
            <v:textbox>
              <w:txbxContent>
                <w:p w:rsidR="00E37E5E" w:rsidRPr="00D37E06" w:rsidRDefault="00E37E5E" w:rsidP="004B4AA3">
                  <w:pPr>
                    <w:pStyle w:val="NormalWeb"/>
                    <w:spacing w:before="0" w:beforeAutospacing="0" w:after="0" w:afterAutospacing="0"/>
                    <w:textAlignment w:val="baseline"/>
                    <w:rPr>
                      <w:rFonts w:ascii="Cambria" w:hAnsi="Cambria"/>
                      <w:b/>
                      <w:bCs/>
                      <w:smallCaps/>
                      <w:color w:val="1F497D"/>
                      <w:kern w:val="24"/>
                      <w:sz w:val="60"/>
                      <w:szCs w:val="60"/>
                    </w:rPr>
                  </w:pPr>
                  <w:r w:rsidRPr="004B4AA3">
                    <w:rPr>
                      <w:rFonts w:ascii="Cambria" w:hAnsi="Cambria"/>
                      <w:b/>
                      <w:bCs/>
                      <w:caps/>
                      <w:color w:val="1F497D"/>
                      <w:kern w:val="24"/>
                      <w:sz w:val="60"/>
                      <w:szCs w:val="60"/>
                    </w:rPr>
                    <w:t>Thinking and Reasoning</w:t>
                  </w:r>
                  <w:r>
                    <w:rPr>
                      <w:rFonts w:ascii="Cambria" w:hAnsi="Cambria"/>
                      <w:b/>
                      <w:bCs/>
                      <w:caps/>
                      <w:color w:val="1F497D"/>
                      <w:kern w:val="24"/>
                      <w:sz w:val="60"/>
                      <w:szCs w:val="60"/>
                    </w:rPr>
                    <w:t xml:space="preserve"> </w:t>
                  </w:r>
                  <w:r w:rsidRPr="004B4AA3">
                    <w:rPr>
                      <w:rFonts w:ascii="Cambria" w:hAnsi="Cambria"/>
                      <w:b/>
                      <w:bCs/>
                      <w:caps/>
                      <w:color w:val="1F497D"/>
                      <w:kern w:val="24"/>
                      <w:sz w:val="60"/>
                      <w:szCs w:val="60"/>
                    </w:rPr>
                    <w:t>Tasks</w:t>
                  </w:r>
                  <w:r>
                    <w:rPr>
                      <w:rFonts w:ascii="Cambria" w:hAnsi="Cambria"/>
                      <w:b/>
                      <w:bCs/>
                      <w:caps/>
                      <w:color w:val="1F497D"/>
                      <w:kern w:val="24"/>
                      <w:sz w:val="60"/>
                      <w:szCs w:val="60"/>
                    </w:rPr>
                    <w:t xml:space="preserve"> </w:t>
                  </w:r>
                  <w:r w:rsidRPr="00D37E06">
                    <w:rPr>
                      <w:rFonts w:ascii="Cambria" w:hAnsi="Cambria"/>
                      <w:b/>
                      <w:bCs/>
                      <w:smallCaps/>
                      <w:color w:val="1F497D"/>
                      <w:kern w:val="24"/>
                      <w:sz w:val="60"/>
                      <w:szCs w:val="60"/>
                    </w:rPr>
                    <w:t>Sample year 9</w:t>
                  </w:r>
                </w:p>
              </w:txbxContent>
            </v:textbox>
          </v:rect>
        </w:pict>
      </w:r>
    </w:p>
    <w:p w:rsidR="00A012D4" w:rsidRDefault="00A012D4" w:rsidP="00471C4C"/>
    <w:p w:rsidR="00A012D4" w:rsidRDefault="00830A16" w:rsidP="00471C4C">
      <w:r>
        <w:rPr>
          <w:noProof/>
          <w:lang w:val="en-US" w:eastAsia="en-US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margin">
              <wp:posOffset>114300</wp:posOffset>
            </wp:positionH>
            <wp:positionV relativeFrom="margin">
              <wp:posOffset>1485900</wp:posOffset>
            </wp:positionV>
            <wp:extent cx="5385435" cy="7578725"/>
            <wp:effectExtent l="50800" t="152400" r="177165" b="15875"/>
            <wp:wrapSquare wrapText="bothSides"/>
            <wp:docPr id="4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5435" cy="757872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>
                      <a:outerShdw blurRad="63500" dist="107763" dir="18900000" algn="ctr" rotWithShape="0">
                        <a:srgbClr val="000000">
                          <a:alpha val="50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A079D8" w:rsidRDefault="00A079D8" w:rsidP="007B64E8"/>
    <w:sectPr w:rsidR="00A079D8" w:rsidSect="00E37E5E">
      <w:pgSz w:w="11906" w:h="16838"/>
      <w:pgMar w:top="1702" w:right="1440" w:bottom="851" w:left="1440" w:header="709" w:footer="709" w:gutter="0"/>
      <w:cols w:space="708"/>
      <w:docGrid w:linePitch="360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7E5E" w:rsidRDefault="00E37E5E" w:rsidP="000F4050">
      <w:pPr>
        <w:spacing w:after="0" w:line="240" w:lineRule="auto"/>
      </w:pPr>
      <w:r>
        <w:separator/>
      </w:r>
    </w:p>
  </w:endnote>
  <w:endnote w:type="continuationSeparator" w:id="0">
    <w:p w:rsidR="00E37E5E" w:rsidRDefault="00E37E5E" w:rsidP="000F40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SimSun">
    <w:altName w:val="宋体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37E5E" w:rsidRDefault="00E37E5E" w:rsidP="000F4050">
      <w:pPr>
        <w:spacing w:after="0" w:line="240" w:lineRule="auto"/>
      </w:pPr>
      <w:r>
        <w:separator/>
      </w:r>
    </w:p>
  </w:footnote>
  <w:footnote w:type="continuationSeparator" w:id="0">
    <w:p w:rsidR="00E37E5E" w:rsidRDefault="00E37E5E" w:rsidP="000F40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A5755B"/>
    <w:multiLevelType w:val="hybridMultilevel"/>
    <w:tmpl w:val="CCEE4044"/>
    <w:lvl w:ilvl="0" w:tplc="F8440944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F32FBB2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FD6DE40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768A280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DBE2838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2D20C78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1367CA2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2189EAE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F322888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5EEC52D4"/>
    <w:multiLevelType w:val="hybridMultilevel"/>
    <w:tmpl w:val="772EA126"/>
    <w:lvl w:ilvl="0" w:tplc="0C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945579E"/>
    <w:multiLevelType w:val="hybridMultilevel"/>
    <w:tmpl w:val="174E7E60"/>
    <w:lvl w:ilvl="0" w:tplc="AF62E54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26C2AD2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1938C12E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B13035D8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1520DB14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374E1512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AEB4E610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87CCFD16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F21CD7CE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3">
    <w:nsid w:val="779C5DBB"/>
    <w:multiLevelType w:val="hybridMultilevel"/>
    <w:tmpl w:val="24E49B8E"/>
    <w:lvl w:ilvl="0" w:tplc="108AD232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B287AE8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EE20EAE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6B025BE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20071B4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702E46C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5BA23F6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9EABF0A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812DBF4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5024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471C4C"/>
    <w:rsid w:val="00046825"/>
    <w:rsid w:val="00052FB3"/>
    <w:rsid w:val="000A78D0"/>
    <w:rsid w:val="000F4050"/>
    <w:rsid w:val="00175C64"/>
    <w:rsid w:val="0024416B"/>
    <w:rsid w:val="002E464A"/>
    <w:rsid w:val="003055B7"/>
    <w:rsid w:val="00471C4C"/>
    <w:rsid w:val="004A378E"/>
    <w:rsid w:val="004A5F30"/>
    <w:rsid w:val="004B4AA3"/>
    <w:rsid w:val="0052273A"/>
    <w:rsid w:val="005F1A83"/>
    <w:rsid w:val="006204D1"/>
    <w:rsid w:val="00635B38"/>
    <w:rsid w:val="006378E8"/>
    <w:rsid w:val="006F263E"/>
    <w:rsid w:val="006F6561"/>
    <w:rsid w:val="00721F2F"/>
    <w:rsid w:val="0079324B"/>
    <w:rsid w:val="007B6474"/>
    <w:rsid w:val="007B64E8"/>
    <w:rsid w:val="007C2477"/>
    <w:rsid w:val="007C6F81"/>
    <w:rsid w:val="007D28BC"/>
    <w:rsid w:val="00822E9F"/>
    <w:rsid w:val="00830A16"/>
    <w:rsid w:val="00833C00"/>
    <w:rsid w:val="009A4437"/>
    <w:rsid w:val="009D1DD4"/>
    <w:rsid w:val="00A012D4"/>
    <w:rsid w:val="00A079D8"/>
    <w:rsid w:val="00AE3208"/>
    <w:rsid w:val="00C91049"/>
    <w:rsid w:val="00C940D5"/>
    <w:rsid w:val="00CB396C"/>
    <w:rsid w:val="00D25141"/>
    <w:rsid w:val="00D37E06"/>
    <w:rsid w:val="00DD536A"/>
    <w:rsid w:val="00E37E5E"/>
    <w:rsid w:val="00F315DD"/>
    <w:rsid w:val="00F34AC7"/>
    <w:rsid w:val="00F47397"/>
    <w:rsid w:val="00F85D33"/>
  </w:rsids>
  <m:mathPr>
    <m:mathFont m:val="Tms Rmn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SimSun" w:hAnsi="Calibri" w:cs="Times New Roman"/>
        <w:lang w:val="en-AU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unhideWhenUsed="0"/>
    <w:lsdException w:name="Note Level 2" w:semiHidden="0" w:uiPriority="1" w:unhideWhenUsed="0" w:qFormat="1"/>
    <w:lsdException w:name="Note Level 3" w:semiHidden="0" w:uiPriority="60" w:unhideWhenUsed="0"/>
    <w:lsdException w:name="Note Level 4" w:semiHidden="0" w:uiPriority="61" w:unhideWhenUsed="0"/>
    <w:lsdException w:name="Note Level 5" w:semiHidden="0" w:uiPriority="62" w:unhideWhenUsed="0"/>
    <w:lsdException w:name="Note Level 6" w:semiHidden="0" w:uiPriority="63" w:unhideWhenUsed="0"/>
    <w:lsdException w:name="Note Level 7" w:semiHidden="0" w:uiPriority="64" w:unhideWhenUsed="0"/>
    <w:lsdException w:name="Note Level 8" w:semiHidden="0" w:uiPriority="65" w:unhideWhenUsed="0"/>
    <w:lsdException w:name="Note Level 9" w:semiHidden="0" w:uiPriority="66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uiPriority="37"/>
    <w:lsdException w:name="Colorful Shading Accent 6" w:uiPriority="39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zh-C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F4050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0F4050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0F4050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0F4050"/>
    <w:rPr>
      <w:sz w:val="22"/>
      <w:szCs w:val="22"/>
    </w:rPr>
  </w:style>
  <w:style w:type="paragraph" w:styleId="NormalWeb">
    <w:name w:val="Normal (Web)"/>
    <w:basedOn w:val="Normal"/>
    <w:uiPriority w:val="99"/>
    <w:semiHidden/>
    <w:unhideWhenUsed/>
    <w:rsid w:val="000F405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33C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33C0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6561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044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67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65228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09560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402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40956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00080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53496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52581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31419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11564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19</Words>
  <Characters>112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Queensland Government</Company>
  <LinksUpToDate>false</LinksUpToDate>
  <CharactersWithSpaces>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PRYOR, Helen</dc:creator>
  <cp:keywords/>
  <cp:lastModifiedBy>Caty Morris</cp:lastModifiedBy>
  <cp:revision>2</cp:revision>
  <cp:lastPrinted>2012-12-03T21:43:00Z</cp:lastPrinted>
  <dcterms:created xsi:type="dcterms:W3CDTF">2013-09-03T07:04:00Z</dcterms:created>
  <dcterms:modified xsi:type="dcterms:W3CDTF">2013-09-03T07:04:00Z</dcterms:modified>
</cp:coreProperties>
</file>